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C815" w14:textId="77777777" w:rsidR="00BB7771" w:rsidRDefault="00BB7771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WIC Spring Luncheon Handout</w:t>
      </w:r>
    </w:p>
    <w:p w14:paraId="416FD540" w14:textId="77777777" w:rsidR="00BB7771" w:rsidRDefault="00BB7771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3, 2013</w:t>
      </w:r>
    </w:p>
    <w:p w14:paraId="7A54E052" w14:textId="77777777" w:rsidR="00BB7771" w:rsidRDefault="00BB7771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252EB575" w14:textId="77777777" w:rsidR="00BB7771" w:rsidRDefault="00BB7771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Based on Renee Hobbs’ “Document the Fair-Use Reasoning Process” (</w:t>
      </w:r>
      <w:r w:rsidRPr="00BB7771">
        <w:rPr>
          <w:rFonts w:ascii="Arial" w:eastAsia="Times New Roman" w:hAnsi="Arial" w:cs="Arial"/>
          <w:color w:val="000000"/>
          <w:sz w:val="23"/>
          <w:szCs w:val="23"/>
        </w:rPr>
        <w:t>http://mediaeducationlab.com/document-fair-use-reasoning-process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).  </w:t>
      </w:r>
    </w:p>
    <w:p w14:paraId="0BF41329" w14:textId="77777777" w:rsidR="00BB7771" w:rsidRDefault="00BB7771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2D8FD494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1. What is the purpose of your project? </w:t>
      </w:r>
    </w:p>
    <w:p w14:paraId="01DAEC97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46B30085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Answering this question sets the stage for making fair use determinations. Transformativeness rests, to a large extent, on using copyrighted works for a purpose different from the intent of the original.</w:t>
      </w:r>
    </w:p>
    <w:p w14:paraId="5C27D9D7" w14:textId="77777777" w:rsidR="0057361A" w:rsidRPr="0011640F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I am using this copyrighted image in my graduate thesis.</w:t>
      </w:r>
    </w:p>
    <w:p w14:paraId="7FDCF0AE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A0A52C6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 Who is the target audience? </w:t>
      </w:r>
    </w:p>
    <w:p w14:paraId="591650AB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This question also helps set the stage. Repurposing a work for a completely different audience than the original helps make the case for Transformativeness.</w:t>
      </w:r>
    </w:p>
    <w:p w14:paraId="482188B0" w14:textId="77777777" w:rsidR="0057361A" w:rsidRPr="0011640F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The target audience for this thesis is K-12 and University instructors.</w:t>
      </w:r>
    </w:p>
    <w:p w14:paraId="4985963D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24E174E2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3. I am using (describe copyrighted material here) because (provide a reason here).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This final stage-setting question requires the student to think critically about the purpose for using the copyrighted material and will, hopefully, ensure there’s a sound reason for doing so.</w:t>
      </w:r>
    </w:p>
    <w:p w14:paraId="784DC9F4" w14:textId="77777777" w:rsidR="0057361A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 xml:space="preserve">I am using an image of a World War I poster because </w:t>
      </w:r>
    </w:p>
    <w:p w14:paraId="5B499D42" w14:textId="77777777" w:rsidR="0057361A" w:rsidRPr="0011640F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the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arrangement of text and image create an urgent and emotional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>experience and achieve a strong rhetorical purpose.</w:t>
      </w:r>
    </w:p>
    <w:p w14:paraId="3222E47D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7FA45E62" w14:textId="77777777" w:rsidR="0057361A" w:rsidRDefault="0057361A" w:rsidP="0057361A">
      <w:pPr>
        <w:rPr>
          <w:rFonts w:ascii="ArialMT" w:hAnsi="ArialMT" w:cs="ArialMT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4. </w:t>
      </w:r>
      <w:r>
        <w:rPr>
          <w:rFonts w:ascii="ArialMT" w:hAnsi="ArialMT" w:cs="ArialMT"/>
        </w:rPr>
        <w:t>Does your use of the work “transform” the material taken from the copyrighted</w:t>
      </w:r>
    </w:p>
    <w:p w14:paraId="5FC5C0AC" w14:textId="77777777" w:rsidR="0057361A" w:rsidRDefault="0057361A" w:rsidP="0057361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MT" w:hAnsi="ArialMT" w:cs="ArialMT"/>
        </w:rPr>
        <w:t>work</w:t>
      </w:r>
      <w:proofErr w:type="gramEnd"/>
      <w:r>
        <w:rPr>
          <w:rFonts w:ascii="ArialMT" w:hAnsi="ArialMT" w:cs="ArialMT"/>
        </w:rPr>
        <w:t xml:space="preserve"> by using it for a different purpose than that of the original? Explain why your work does not just repeat the intent and value of the original source material.</w:t>
      </w:r>
    </w:p>
    <w:p w14:paraId="407D760E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Students should describe how they’ve added value or repurposed the copyrighted material. Criticizing, commenting, marking up, deconstructing, making a parody, placing in context, and remixing are just a few examples of transformations.</w:t>
      </w:r>
    </w:p>
    <w:p w14:paraId="2826BC52" w14:textId="77777777" w:rsidR="0057361A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The original work was used to encourage community</w:t>
      </w:r>
    </w:p>
    <w:p w14:paraId="71136955" w14:textId="77777777" w:rsidR="0057361A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</w:rPr>
        <w:t>members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to donate to the Bayside, New York Red Cross.</w:t>
      </w:r>
    </w:p>
    <w:p w14:paraId="10BCD007" w14:textId="77777777" w:rsidR="0057361A" w:rsidRDefault="0057361A" w:rsidP="0057361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 xml:space="preserve">I’m using the poster as a pedagogical tool for helping students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 xml:space="preserve">understand visual literacy. </w:t>
      </w:r>
    </w:p>
    <w:p w14:paraId="3685509E" w14:textId="77777777" w:rsidR="0057361A" w:rsidRDefault="0057361A" w:rsidP="0057361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3372A074" w14:textId="77777777" w:rsidR="0057361A" w:rsidRPr="001666D0" w:rsidRDefault="0057361A" w:rsidP="0057361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5. </w:t>
      </w:r>
      <w:r>
        <w:rPr>
          <w:rFonts w:ascii="ArialMT" w:hAnsi="ArialMT" w:cs="ArialMT"/>
        </w:rPr>
        <w:t xml:space="preserve">Did you use only the amount you needed to accomplish your purpose? Explain why you used the portion you did. </w:t>
      </w:r>
    </w:p>
    <w:p w14:paraId="4F8260ED" w14:textId="77777777" w:rsidR="0057361A" w:rsidRDefault="0057361A" w:rsidP="0057361A">
      <w:pPr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Students should review their use of a copyrighted work to make sure the amount used is proportional with the purpose of their use. </w:t>
      </w:r>
    </w:p>
    <w:p w14:paraId="57CD3552" w14:textId="77777777" w:rsidR="0057361A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I needed to use the entire poster to illustrate how its visual composition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 xml:space="preserve">provides a powerful, crisp example of effective visual rhetoric, but I’ve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ab/>
        <w:t>used a reduced version of the image.</w:t>
      </w:r>
      <w:r w:rsidRPr="00345EE1">
        <w:rPr>
          <w:rFonts w:ascii="Calibri" w:hAnsi="Calibri" w:cs="Calibri"/>
          <w:sz w:val="32"/>
          <w:szCs w:val="32"/>
        </w:rPr>
        <w:t xml:space="preserve"> </w:t>
      </w:r>
    </w:p>
    <w:p w14:paraId="768360BB" w14:textId="77777777" w:rsidR="0057361A" w:rsidRDefault="0057361A" w:rsidP="0057361A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2922CCE3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If a student answers ‘yes’ to the questions about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transformativeness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and amount, the use is most likely fair. If the student answers ‘no’ to one or both questions, I encourage them to make changes (if appropriate) so their use comes closer to the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fair use ideal or consider using a resource not under copyright protection (one in the public domain or with a Creative Commons license</w:t>
      </w:r>
      <w:r>
        <w:rPr>
          <w:rStyle w:val="EndnoteReference"/>
          <w:rFonts w:ascii="Arial" w:eastAsia="Times New Roman" w:hAnsi="Arial" w:cs="Arial"/>
          <w:color w:val="000000"/>
          <w:sz w:val="23"/>
          <w:szCs w:val="23"/>
        </w:rPr>
        <w:endnoteReference w:id="1"/>
      </w:r>
      <w:r>
        <w:rPr>
          <w:rFonts w:ascii="Arial" w:eastAsia="Times New Roman" w:hAnsi="Arial" w:cs="Arial"/>
          <w:color w:val="000000"/>
          <w:sz w:val="23"/>
          <w:szCs w:val="23"/>
        </w:rPr>
        <w:t>). Students are also free to request permission from the original creator if they discover their use is not fair.</w:t>
      </w:r>
    </w:p>
    <w:p w14:paraId="371AEA1F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1E946FF2" w14:textId="77777777" w:rsidR="0057361A" w:rsidRPr="008C41BD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When students create work that goes beyond the classroom walls (theses and dissertations, online media projects, etc.), I usually suggest they complete the “Document the Fair-Use Reasoning Process” worksheet and keep it with the final project. For most typical in-class assignments and projects, having students walk through the reasoning process may be sufficient.</w:t>
      </w:r>
    </w:p>
    <w:p w14:paraId="3F9751BC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2B276354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There are several caveats to the above information:</w:t>
      </w:r>
    </w:p>
    <w:p w14:paraId="211A52AD" w14:textId="77777777" w:rsidR="0057361A" w:rsidRDefault="0057361A" w:rsidP="0057361A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09E2836E" w14:textId="77777777" w:rsidR="0057361A" w:rsidRPr="00F933FE" w:rsidRDefault="0057361A" w:rsidP="0057361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Assume almost everything created after 1923 is copyrighted (whether it has a copyright notice or not). This means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al</w:t>
      </w:r>
      <w:r w:rsidRPr="00F933FE">
        <w:rPr>
          <w:rFonts w:ascii="Arial" w:eastAsia="Times New Roman" w:hAnsi="Arial" w:cs="Arial"/>
          <w:b/>
          <w:color w:val="000000"/>
          <w:sz w:val="23"/>
          <w:szCs w:val="23"/>
        </w:rPr>
        <w:t xml:space="preserve">most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all </w:t>
      </w:r>
      <w:r w:rsidRPr="00F933FE">
        <w:rPr>
          <w:rFonts w:ascii="Arial" w:eastAsia="Times New Roman" w:hAnsi="Arial" w:cs="Arial"/>
          <w:b/>
          <w:color w:val="000000"/>
          <w:sz w:val="23"/>
          <w:szCs w:val="23"/>
        </w:rPr>
        <w:t>of the content on the Internet is copyrighted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51D8B880" w14:textId="77777777" w:rsidR="0057361A" w:rsidRDefault="0057361A" w:rsidP="0057361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Materials must be acquired through legal means – no illegal downloads or file sharing.</w:t>
      </w:r>
    </w:p>
    <w:p w14:paraId="022AE06B" w14:textId="77777777" w:rsidR="0057361A" w:rsidRDefault="0057361A" w:rsidP="0057361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License terms trump fair use. Use of materials acquired with accompanying licenses (e.g., ITunes, Netflix) is governed by terms of license, not copyright law.</w:t>
      </w:r>
    </w:p>
    <w:p w14:paraId="41F01B26" w14:textId="77777777" w:rsidR="0057361A" w:rsidRDefault="0057361A" w:rsidP="0057361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Cite everything. While copyright law doesn’t require a work to be cited, the scholarly method does.</w:t>
      </w:r>
    </w:p>
    <w:p w14:paraId="334E5614" w14:textId="77777777" w:rsidR="0057361A" w:rsidRDefault="0057361A"/>
    <w:sectPr w:rsidR="0057361A" w:rsidSect="0057361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60D3" w14:textId="77777777" w:rsidR="008E4E83" w:rsidRDefault="00BB7771">
      <w:r>
        <w:separator/>
      </w:r>
    </w:p>
  </w:endnote>
  <w:endnote w:type="continuationSeparator" w:id="0">
    <w:p w14:paraId="22432CF1" w14:textId="77777777" w:rsidR="008E4E83" w:rsidRDefault="00BB7771">
      <w:r>
        <w:continuationSeparator/>
      </w:r>
    </w:p>
  </w:endnote>
  <w:endnote w:id="1">
    <w:p w14:paraId="7E895AFE" w14:textId="77777777" w:rsidR="0057361A" w:rsidRPr="00E5555E" w:rsidRDefault="0057361A" w:rsidP="0057361A">
      <w:pPr>
        <w:pStyle w:val="EndnoteText"/>
        <w:rPr>
          <w:rFonts w:eastAsia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eastAsia="Times New Roman" w:cs="Times New Roman"/>
        </w:rPr>
        <w:t xml:space="preserve">Creative Commons. </w:t>
      </w:r>
      <w:proofErr w:type="gramStart"/>
      <w:r>
        <w:rPr>
          <w:rFonts w:eastAsia="Times New Roman" w:cs="Times New Roman"/>
        </w:rPr>
        <w:t>(</w:t>
      </w:r>
      <w:proofErr w:type="spellStart"/>
      <w:r>
        <w:rPr>
          <w:rFonts w:eastAsia="Times New Roman" w:cs="Times New Roman"/>
        </w:rPr>
        <w:t>n.d.</w:t>
      </w:r>
      <w:proofErr w:type="spellEnd"/>
      <w:r>
        <w:rPr>
          <w:rFonts w:eastAsia="Times New Roman" w:cs="Times New Roman"/>
        </w:rPr>
        <w:t>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About the licenses.</w:t>
      </w:r>
      <w:proofErr w:type="gramEnd"/>
      <w:r>
        <w:rPr>
          <w:rFonts w:eastAsia="Times New Roman" w:cs="Times New Roman"/>
        </w:rPr>
        <w:t xml:space="preserve"> In </w:t>
      </w:r>
      <w:r>
        <w:rPr>
          <w:rFonts w:eastAsia="Times New Roman" w:cs="Times New Roman"/>
          <w:i/>
          <w:iCs/>
        </w:rPr>
        <w:t>Creative Commons</w:t>
      </w:r>
      <w:r>
        <w:rPr>
          <w:rFonts w:eastAsia="Times New Roman" w:cs="Times New Roman"/>
        </w:rPr>
        <w:t xml:space="preserve">. Retrieved February 15, 2013, from </w:t>
      </w:r>
      <w:hyperlink r:id="rId1" w:history="1">
        <w:r w:rsidRPr="007D2EFD">
          <w:rPr>
            <w:rStyle w:val="Hyperlink"/>
            <w:rFonts w:eastAsia="Times New Roman" w:cs="Times New Roman"/>
          </w:rPr>
          <w:t>http://creativecommons.org/licenses/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FC81" w14:textId="77777777" w:rsidR="008E4E83" w:rsidRDefault="00BB7771">
      <w:r>
        <w:separator/>
      </w:r>
    </w:p>
  </w:footnote>
  <w:footnote w:type="continuationSeparator" w:id="0">
    <w:p w14:paraId="74C6C8E2" w14:textId="77777777" w:rsidR="008E4E83" w:rsidRDefault="00BB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7EF8"/>
    <w:multiLevelType w:val="hybridMultilevel"/>
    <w:tmpl w:val="6C1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A"/>
    <w:rsid w:val="0057361A"/>
    <w:rsid w:val="008E4E83"/>
    <w:rsid w:val="009A6D7D"/>
    <w:rsid w:val="00A42CD9"/>
    <w:rsid w:val="00BB77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9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6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7361A"/>
  </w:style>
  <w:style w:type="character" w:customStyle="1" w:styleId="EndnoteTextChar">
    <w:name w:val="Endnote Text Char"/>
    <w:basedOn w:val="DefaultParagraphFont"/>
    <w:link w:val="EndnoteText"/>
    <w:uiPriority w:val="99"/>
    <w:rsid w:val="0057361A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573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6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7361A"/>
  </w:style>
  <w:style w:type="character" w:customStyle="1" w:styleId="EndnoteTextChar">
    <w:name w:val="Endnote Text Char"/>
    <w:basedOn w:val="DefaultParagraphFont"/>
    <w:link w:val="EndnoteText"/>
    <w:uiPriority w:val="99"/>
    <w:rsid w:val="0057361A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573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Chau</dc:creator>
  <cp:keywords/>
  <cp:lastModifiedBy>WIC</cp:lastModifiedBy>
  <cp:revision>2</cp:revision>
  <dcterms:created xsi:type="dcterms:W3CDTF">2013-05-08T21:49:00Z</dcterms:created>
  <dcterms:modified xsi:type="dcterms:W3CDTF">2013-05-08T21:49:00Z</dcterms:modified>
</cp:coreProperties>
</file>